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60264" w14:textId="7F6EC0DE" w:rsidR="00676715" w:rsidRPr="00F5645E" w:rsidRDefault="00676715" w:rsidP="00676715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</w:rPr>
      </w:pPr>
      <w:r w:rsidRPr="00F5645E">
        <w:rPr>
          <w:rFonts w:ascii="Calibri" w:eastAsia="Calibri" w:hAnsi="Calibri" w:cs="Times New Roman"/>
          <w:color w:val="000000" w:themeColor="text1"/>
        </w:rPr>
        <w:t>VERBALE N.</w:t>
      </w:r>
      <w:r>
        <w:rPr>
          <w:rFonts w:ascii="Calibri" w:eastAsia="Calibri" w:hAnsi="Calibri" w:cs="Times New Roman"/>
          <w:color w:val="000000" w:themeColor="text1"/>
        </w:rPr>
        <w:t xml:space="preserve"> </w:t>
      </w:r>
      <w:r w:rsidR="006831E0">
        <w:rPr>
          <w:rFonts w:ascii="Calibri" w:eastAsia="Calibri" w:hAnsi="Calibri" w:cs="Times New Roman"/>
          <w:color w:val="000000" w:themeColor="text1"/>
        </w:rPr>
        <w:t>6</w:t>
      </w:r>
    </w:p>
    <w:p w14:paraId="17566CBB" w14:textId="77777777" w:rsidR="00676715" w:rsidRPr="00F5645E" w:rsidRDefault="00676715" w:rsidP="00676715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</w:rPr>
      </w:pPr>
      <w:r w:rsidRPr="00F5645E">
        <w:rPr>
          <w:rFonts w:ascii="Calibri" w:eastAsia="Calibri" w:hAnsi="Calibri" w:cs="Times New Roman"/>
          <w:color w:val="000000" w:themeColor="text1"/>
        </w:rPr>
        <w:t>DEL C.D.G. C.A. CN7 “ALTA VALLE TANARO”</w:t>
      </w:r>
    </w:p>
    <w:p w14:paraId="6995F076" w14:textId="30B1367B" w:rsidR="00676715" w:rsidRPr="00F5645E" w:rsidRDefault="00676715" w:rsidP="00676715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</w:rPr>
      </w:pPr>
      <w:r w:rsidRPr="00F5645E">
        <w:rPr>
          <w:rFonts w:ascii="Calibri" w:eastAsia="Calibri" w:hAnsi="Calibri" w:cs="Times New Roman"/>
          <w:color w:val="000000" w:themeColor="text1"/>
        </w:rPr>
        <w:t xml:space="preserve">Del </w:t>
      </w:r>
      <w:r>
        <w:rPr>
          <w:rFonts w:ascii="Calibri" w:eastAsia="Calibri" w:hAnsi="Calibri" w:cs="Times New Roman"/>
          <w:color w:val="000000" w:themeColor="text1"/>
        </w:rPr>
        <w:t>04</w:t>
      </w:r>
      <w:r w:rsidRPr="00F5645E">
        <w:rPr>
          <w:rFonts w:ascii="Calibri" w:eastAsia="Calibri" w:hAnsi="Calibri" w:cs="Times New Roman"/>
          <w:color w:val="000000" w:themeColor="text1"/>
        </w:rPr>
        <w:t>.0</w:t>
      </w:r>
      <w:r>
        <w:rPr>
          <w:rFonts w:ascii="Calibri" w:eastAsia="Calibri" w:hAnsi="Calibri" w:cs="Times New Roman"/>
          <w:color w:val="000000" w:themeColor="text1"/>
        </w:rPr>
        <w:t>7</w:t>
      </w:r>
      <w:r w:rsidRPr="00F5645E">
        <w:rPr>
          <w:rFonts w:ascii="Calibri" w:eastAsia="Calibri" w:hAnsi="Calibri" w:cs="Times New Roman"/>
          <w:color w:val="000000" w:themeColor="text1"/>
        </w:rPr>
        <w:t>.2025</w:t>
      </w:r>
    </w:p>
    <w:p w14:paraId="3836D75A" w14:textId="77FC48D1" w:rsidR="00676715" w:rsidRPr="00F5645E" w:rsidRDefault="00676715" w:rsidP="00676715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>L’anno 2025 il giorno</w:t>
      </w:r>
      <w:r>
        <w:rPr>
          <w:rFonts w:eastAsia="Calibri" w:cstheme="minorHAnsi"/>
          <w:color w:val="000000" w:themeColor="text1"/>
        </w:rPr>
        <w:t xml:space="preserve"> venerdì</w:t>
      </w:r>
      <w:r w:rsidRPr="00F5645E">
        <w:rPr>
          <w:rFonts w:eastAsia="Calibri" w:cstheme="minorHAnsi"/>
          <w:color w:val="000000" w:themeColor="text1"/>
        </w:rPr>
        <w:t xml:space="preserve"> </w:t>
      </w:r>
      <w:r>
        <w:rPr>
          <w:rFonts w:eastAsia="Calibri" w:cstheme="minorHAnsi"/>
          <w:color w:val="000000" w:themeColor="text1"/>
        </w:rPr>
        <w:t>04</w:t>
      </w:r>
      <w:r w:rsidRPr="00F5645E">
        <w:rPr>
          <w:rFonts w:eastAsia="Calibri" w:cstheme="minorHAnsi"/>
          <w:color w:val="000000" w:themeColor="text1"/>
        </w:rPr>
        <w:t xml:space="preserve"> </w:t>
      </w:r>
      <w:r>
        <w:rPr>
          <w:rFonts w:eastAsia="Calibri" w:cstheme="minorHAnsi"/>
          <w:color w:val="000000" w:themeColor="text1"/>
        </w:rPr>
        <w:t>Luglio</w:t>
      </w:r>
      <w:r w:rsidRPr="00F5645E">
        <w:rPr>
          <w:rFonts w:eastAsia="Calibri" w:cstheme="minorHAnsi"/>
          <w:color w:val="000000" w:themeColor="text1"/>
        </w:rPr>
        <w:t xml:space="preserve"> alle ore </w:t>
      </w:r>
      <w:r>
        <w:rPr>
          <w:rFonts w:eastAsia="Calibri" w:cstheme="minorHAnsi"/>
          <w:color w:val="000000" w:themeColor="text1"/>
        </w:rPr>
        <w:t xml:space="preserve">10.00 </w:t>
      </w:r>
      <w:r w:rsidRPr="00F5645E">
        <w:rPr>
          <w:rFonts w:eastAsia="Calibri" w:cstheme="minorHAnsi"/>
          <w:color w:val="000000" w:themeColor="text1"/>
        </w:rPr>
        <w:t xml:space="preserve">presso la sede del C.a. Cn 7 “Alta Valle Tanaro” sita in P.zza Balilla 16 Garessio, ai sensi del DGR 10-26362 del 28/12/1998 e s.m.i.  – DGP N.5 del 14/02/2023 si è riunito in </w:t>
      </w:r>
      <w:r>
        <w:rPr>
          <w:rFonts w:eastAsia="Calibri" w:cstheme="minorHAnsi"/>
          <w:color w:val="000000" w:themeColor="text1"/>
        </w:rPr>
        <w:t>via telematica</w:t>
      </w:r>
      <w:r w:rsidRPr="00F5645E">
        <w:rPr>
          <w:rFonts w:eastAsia="Calibri" w:cstheme="minorHAnsi"/>
          <w:color w:val="000000" w:themeColor="text1"/>
        </w:rPr>
        <w:t xml:space="preserve">, il Comitato di Gestione del C.a. Cn7 per deliberare sul seguente </w:t>
      </w:r>
    </w:p>
    <w:p w14:paraId="2AF07488" w14:textId="77777777" w:rsidR="00676715" w:rsidRPr="00F5645E" w:rsidRDefault="00676715" w:rsidP="00676715">
      <w:pPr>
        <w:spacing w:after="100" w:afterAutospacing="1" w:line="240" w:lineRule="auto"/>
        <w:jc w:val="center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>ORDINE DEL GIORNO</w:t>
      </w:r>
    </w:p>
    <w:p w14:paraId="538C2A0D" w14:textId="52A3F233" w:rsidR="00676715" w:rsidRDefault="00676715">
      <w:r>
        <w:t xml:space="preserve">1.Proposta piani di prelievo selezione cinghiale </w:t>
      </w:r>
    </w:p>
    <w:p w14:paraId="0A0B2C4D" w14:textId="77777777" w:rsidR="00676715" w:rsidRPr="00F5645E" w:rsidRDefault="00676715" w:rsidP="00676715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F5645E">
        <w:rPr>
          <w:rFonts w:eastAsia="Calibri" w:cstheme="minorHAnsi"/>
          <w:color w:val="000000" w:themeColor="text1"/>
        </w:rPr>
        <w:t xml:space="preserve">Sono presenti in rappresentanza delle associazioni venatorie, agricole, ambientali e enti locali i componenti nominati con DPG n.5 del 14/02/2023 i sigg.: </w:t>
      </w:r>
    </w:p>
    <w:p w14:paraId="69AF29DC" w14:textId="742F5C5F" w:rsidR="00676715" w:rsidRDefault="00676715" w:rsidP="00676715">
      <w:r>
        <w:t xml:space="preserve">Briatore Maurizio, Bottero Samantha, Colombo Franco, Fazio Ferruccio, Gallo Enzo, Sappa Paolo, </w:t>
      </w:r>
    </w:p>
    <w:p w14:paraId="7FE5DD58" w14:textId="7563B197" w:rsidR="00676715" w:rsidRDefault="00676715" w:rsidP="00676715">
      <w:r>
        <w:t>Assente Monia Michelis,</w:t>
      </w:r>
      <w:r w:rsidRPr="00676715">
        <w:t xml:space="preserve"> </w:t>
      </w:r>
      <w:r>
        <w:t>Michelis Ruggero,</w:t>
      </w:r>
      <w:r w:rsidRPr="00676715">
        <w:t xml:space="preserve"> </w:t>
      </w:r>
      <w:r>
        <w:t>Sasso Gianluca.</w:t>
      </w:r>
    </w:p>
    <w:p w14:paraId="7AB2BA8B" w14:textId="4785D470" w:rsidR="00676715" w:rsidRDefault="00676715" w:rsidP="00676715">
      <w:pPr>
        <w:pStyle w:val="Paragrafoelenco"/>
        <w:numPr>
          <w:ilvl w:val="0"/>
          <w:numId w:val="1"/>
        </w:numPr>
      </w:pPr>
      <w:r>
        <w:t>Proposta piani di prelievo selezione cinghiale</w:t>
      </w:r>
    </w:p>
    <w:p w14:paraId="5B683353" w14:textId="152A21E0" w:rsidR="00676715" w:rsidRDefault="00676715" w:rsidP="00676715">
      <w:pPr>
        <w:pStyle w:val="Paragrafoelenco"/>
      </w:pPr>
      <w:r>
        <w:t>Il Presidente dà lettura della relazione proposta dal tecnico Dott. Perrone, per i piani di prelievo della specie cinghiale. Il Presidente chiede se ci sono commenti.</w:t>
      </w:r>
    </w:p>
    <w:p w14:paraId="2F4BC7F7" w14:textId="1FB1E5AA" w:rsidR="00676715" w:rsidRDefault="00676715" w:rsidP="00676715">
      <w:pPr>
        <w:pStyle w:val="Paragrafoelenco"/>
      </w:pPr>
      <w:r>
        <w:t>Si mette in votazione il piano di prelievo cinghiale di selezione</w:t>
      </w:r>
      <w:r w:rsidR="006831E0">
        <w:t>.</w:t>
      </w:r>
      <w:r w:rsidR="0048049B">
        <w:t xml:space="preserve"> Il Presidente propone come per la caccia programmata anche per quella di selezione l’apertura dal 21 settembre, con termine come da calendario venatorio 15 marzo.</w:t>
      </w:r>
    </w:p>
    <w:p w14:paraId="6863D5F1" w14:textId="181646E3" w:rsidR="00676715" w:rsidRDefault="00676715" w:rsidP="00676715">
      <w:pPr>
        <w:pStyle w:val="Paragrafoelenco"/>
      </w:pPr>
      <w:r>
        <w:t>Il C.d.g. approva all’unanimità il p.p. selezione cinghiale 2025.</w:t>
      </w:r>
    </w:p>
    <w:p w14:paraId="030AB75C" w14:textId="77777777" w:rsidR="00676715" w:rsidRDefault="00676715" w:rsidP="00676715">
      <w:pPr>
        <w:pStyle w:val="Paragrafoelenco"/>
      </w:pPr>
    </w:p>
    <w:p w14:paraId="5DA91E7C" w14:textId="77777777" w:rsidR="00676715" w:rsidRDefault="00676715" w:rsidP="00676715">
      <w:pPr>
        <w:pStyle w:val="Paragrafoelenco"/>
      </w:pPr>
    </w:p>
    <w:p w14:paraId="676653ED" w14:textId="77777777" w:rsidR="00676715" w:rsidRDefault="00676715" w:rsidP="00676715">
      <w:pPr>
        <w:pStyle w:val="Paragrafoelenco"/>
      </w:pPr>
    </w:p>
    <w:p w14:paraId="55F745C4" w14:textId="699C2120" w:rsidR="00676715" w:rsidRDefault="00676715" w:rsidP="00676715">
      <w:pPr>
        <w:pStyle w:val="Paragrafoelenco"/>
      </w:pPr>
      <w:r>
        <w:t xml:space="preserve">Il Presidente </w:t>
      </w:r>
    </w:p>
    <w:p w14:paraId="600F28D9" w14:textId="7B5A04A5" w:rsidR="00676715" w:rsidRDefault="00676715" w:rsidP="00676715">
      <w:pPr>
        <w:pStyle w:val="Paragrafoelenco"/>
      </w:pPr>
      <w:r>
        <w:t>Ferruccio Fazio</w:t>
      </w:r>
    </w:p>
    <w:sectPr w:rsidR="0067671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17B52"/>
    <w:multiLevelType w:val="hybridMultilevel"/>
    <w:tmpl w:val="231C37C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5648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715"/>
    <w:rsid w:val="0009079B"/>
    <w:rsid w:val="00472996"/>
    <w:rsid w:val="0048049B"/>
    <w:rsid w:val="00676715"/>
    <w:rsid w:val="006831E0"/>
    <w:rsid w:val="006A1D27"/>
    <w:rsid w:val="00CF5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8D711"/>
  <w15:chartTrackingRefBased/>
  <w15:docId w15:val="{9EA32AB9-9AEA-4061-BE87-2920E86D2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76715"/>
    <w:pPr>
      <w:spacing w:line="256" w:lineRule="auto"/>
    </w:pPr>
    <w:rPr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767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767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7671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7671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7671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7671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7671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7671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7671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767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767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767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7671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7671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7671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7671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7671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7671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767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6767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7671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767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7671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7671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7671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67671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767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7671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767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cp:lastPrinted>2025-07-28T09:30:00Z</cp:lastPrinted>
  <dcterms:created xsi:type="dcterms:W3CDTF">2025-07-28T07:49:00Z</dcterms:created>
  <dcterms:modified xsi:type="dcterms:W3CDTF">2025-09-09T09:25:00Z</dcterms:modified>
</cp:coreProperties>
</file>